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505C6" w14:textId="77777777" w:rsidR="001A11F1" w:rsidRPr="00D92AFA" w:rsidRDefault="001A11F1" w:rsidP="001A11F1">
      <w:pPr>
        <w:jc w:val="center"/>
        <w:rPr>
          <w:rFonts w:ascii="ＭＳ ゴシック" w:eastAsia="ＭＳ ゴシック" w:hAnsi="ＭＳ ゴシック"/>
          <w:b/>
          <w:i/>
          <w:sz w:val="28"/>
          <w:szCs w:val="28"/>
        </w:rPr>
      </w:pPr>
      <w:r w:rsidRPr="00D92AFA">
        <w:rPr>
          <w:rFonts w:ascii="ＭＳ ゴシック" w:eastAsia="ＭＳ ゴシック" w:hAnsi="ＭＳ ゴシック" w:hint="eastAsia"/>
          <w:b/>
          <w:i/>
          <w:sz w:val="28"/>
          <w:szCs w:val="28"/>
        </w:rPr>
        <w:t xml:space="preserve">令和5年度　</w:t>
      </w:r>
      <w:r w:rsidRPr="00D92AFA">
        <w:rPr>
          <w:rFonts w:ascii="ＭＳ ゴシック" w:eastAsia="ＭＳ ゴシック" w:hAnsi="ＭＳ ゴシック" w:hint="eastAsia"/>
          <w:b/>
          <w:i/>
          <w:sz w:val="52"/>
          <w:szCs w:val="28"/>
        </w:rPr>
        <w:t>健診</w:t>
      </w:r>
      <w:r w:rsidRPr="00D92AFA">
        <w:rPr>
          <w:rFonts w:ascii="ＭＳ ゴシック" w:eastAsia="ＭＳ ゴシック" w:hAnsi="ＭＳ ゴシック" w:hint="eastAsia"/>
          <w:b/>
          <w:i/>
          <w:sz w:val="44"/>
          <w:szCs w:val="28"/>
        </w:rPr>
        <w:t>の</w:t>
      </w:r>
      <w:r w:rsidRPr="00D92AFA">
        <w:rPr>
          <w:rFonts w:ascii="ＭＳ ゴシック" w:eastAsia="ＭＳ ゴシック" w:hAnsi="ＭＳ ゴシック" w:hint="eastAsia"/>
          <w:b/>
          <w:i/>
          <w:sz w:val="52"/>
          <w:szCs w:val="28"/>
        </w:rPr>
        <w:t>ご案内</w:t>
      </w:r>
      <w:r w:rsidRPr="00D92AFA">
        <w:rPr>
          <w:rFonts w:ascii="ＭＳ ゴシック" w:eastAsia="ＭＳ ゴシック" w:hAnsi="ＭＳ ゴシック" w:hint="eastAsia"/>
          <w:b/>
          <w:i/>
          <w:sz w:val="28"/>
          <w:szCs w:val="28"/>
        </w:rPr>
        <w:t>（30歳代　配偶者用）</w:t>
      </w:r>
    </w:p>
    <w:p w14:paraId="153B26BE" w14:textId="77777777" w:rsidR="001A11F1" w:rsidRPr="00D92AFA" w:rsidRDefault="001A11F1" w:rsidP="001A11F1">
      <w:pPr>
        <w:jc w:val="right"/>
        <w:rPr>
          <w:rFonts w:ascii="ＭＳ ゴシック" w:eastAsia="ＭＳ ゴシック" w:hAnsi="ＭＳ ゴシック"/>
          <w:sz w:val="24"/>
          <w:szCs w:val="24"/>
        </w:rPr>
      </w:pPr>
      <w:r w:rsidRPr="00D92AFA">
        <w:rPr>
          <w:rFonts w:ascii="ＭＳ ゴシック" w:eastAsia="ＭＳ ゴシック" w:hAnsi="ＭＳ ゴシック" w:hint="eastAsia"/>
          <w:sz w:val="24"/>
          <w:szCs w:val="24"/>
        </w:rPr>
        <w:t>滋賀県農協健康保険組合</w:t>
      </w:r>
    </w:p>
    <w:p w14:paraId="194A0824" w14:textId="77777777" w:rsidR="001A11F1" w:rsidRPr="00D92AFA" w:rsidRDefault="001A11F1" w:rsidP="001A11F1">
      <w:pPr>
        <w:jc w:val="left"/>
        <w:rPr>
          <w:rFonts w:ascii="ＭＳ ゴシック" w:eastAsia="ＭＳ ゴシック" w:hAnsi="ＭＳ ゴシック"/>
          <w:sz w:val="24"/>
          <w:szCs w:val="24"/>
        </w:rPr>
      </w:pPr>
    </w:p>
    <w:p w14:paraId="4826FAA2" w14:textId="5C252259" w:rsidR="001A11F1" w:rsidRPr="00D92AFA" w:rsidRDefault="001A11F1" w:rsidP="00D92AFA">
      <w:pPr>
        <w:jc w:val="center"/>
        <w:rPr>
          <w:rFonts w:ascii="ＭＳ ゴシック" w:eastAsia="ＭＳ ゴシック" w:hAnsi="ＭＳ ゴシック"/>
          <w:sz w:val="24"/>
          <w:szCs w:val="24"/>
        </w:rPr>
      </w:pPr>
      <w:r w:rsidRPr="00D92AFA">
        <w:rPr>
          <w:rFonts w:ascii="ＭＳ ゴシック" w:eastAsia="ＭＳ ゴシック" w:hAnsi="ＭＳ ゴシック" w:hint="eastAsia"/>
          <w:sz w:val="24"/>
          <w:szCs w:val="24"/>
        </w:rPr>
        <w:t>希望する受診医療機関</w:t>
      </w:r>
      <w:r w:rsidR="00DE2EFA">
        <w:rPr>
          <w:rFonts w:ascii="ＭＳ ゴシック" w:eastAsia="ＭＳ ゴシック" w:hAnsi="ＭＳ ゴシック" w:hint="eastAsia"/>
          <w:sz w:val="24"/>
          <w:szCs w:val="24"/>
        </w:rPr>
        <w:t>、</w:t>
      </w:r>
      <w:r w:rsidRPr="00D92AFA">
        <w:rPr>
          <w:rFonts w:ascii="ＭＳ ゴシック" w:eastAsia="ＭＳ ゴシック" w:hAnsi="ＭＳ ゴシック" w:hint="eastAsia"/>
          <w:sz w:val="24"/>
          <w:szCs w:val="24"/>
        </w:rPr>
        <w:t>オプション検査の有無などを決めて下さい。</w:t>
      </w:r>
    </w:p>
    <w:p w14:paraId="1A6A037A" w14:textId="14ADBF75" w:rsidR="001A11F1" w:rsidRPr="00D92AFA" w:rsidRDefault="001A11F1" w:rsidP="00D92AFA">
      <w:pPr>
        <w:ind w:firstLineChars="50" w:firstLine="120"/>
        <w:jc w:val="center"/>
        <w:rPr>
          <w:rFonts w:ascii="ＭＳ ゴシック" w:eastAsia="ＭＳ ゴシック" w:hAnsi="ＭＳ ゴシック"/>
          <w:sz w:val="24"/>
          <w:szCs w:val="24"/>
        </w:rPr>
      </w:pPr>
      <w:r w:rsidRPr="00D92AFA">
        <w:rPr>
          <w:rFonts w:ascii="ＭＳ ゴシック" w:eastAsia="ＭＳ ゴシック" w:hAnsi="ＭＳ ゴシック" w:hint="eastAsia"/>
          <w:sz w:val="24"/>
          <w:szCs w:val="24"/>
        </w:rPr>
        <w:t>（</w:t>
      </w:r>
      <w:r w:rsidRPr="00D92AFA">
        <w:rPr>
          <w:rFonts w:ascii="ＭＳ ゴシック" w:eastAsia="ＭＳ ゴシック" w:hAnsi="ＭＳ ゴシック" w:hint="eastAsia"/>
          <w:b/>
          <w:bCs/>
          <w:color w:val="FF0000"/>
          <w:sz w:val="24"/>
          <w:szCs w:val="24"/>
          <w:u w:val="single"/>
        </w:rPr>
        <w:t>受診方法は２つあります</w:t>
      </w:r>
      <w:r w:rsidRPr="00345963">
        <w:rPr>
          <w:rFonts w:ascii="ＭＳ ゴシック" w:eastAsia="ＭＳ ゴシック" w:hAnsi="ＭＳ ゴシック" w:hint="eastAsia"/>
          <w:color w:val="FF0000"/>
          <w:sz w:val="24"/>
          <w:szCs w:val="24"/>
        </w:rPr>
        <w:t>。</w:t>
      </w:r>
      <w:r w:rsidR="000D2336">
        <w:rPr>
          <w:rFonts w:ascii="ＭＳ ゴシック" w:eastAsia="ＭＳ ゴシック" w:hAnsi="ＭＳ ゴシック" w:hint="eastAsia"/>
          <w:sz w:val="24"/>
          <w:szCs w:val="24"/>
        </w:rPr>
        <w:t>どちらかの助成となります。</w:t>
      </w:r>
      <w:r w:rsidRPr="00D92AFA">
        <w:rPr>
          <w:rFonts w:ascii="ＭＳ ゴシック" w:eastAsia="ＭＳ ゴシック" w:hAnsi="ＭＳ ゴシック" w:hint="eastAsia"/>
          <w:sz w:val="24"/>
          <w:szCs w:val="24"/>
        </w:rPr>
        <w:t>）</w:t>
      </w:r>
    </w:p>
    <w:p w14:paraId="70142500" w14:textId="71591778" w:rsidR="001A11F1" w:rsidRDefault="001A11F1" w:rsidP="001A11F1">
      <w:pPr>
        <w:jc w:val="left"/>
        <w:rPr>
          <w:rFonts w:ascii="ＭＳ ゴシック" w:eastAsia="ＭＳ ゴシック" w:hAnsi="ＭＳ ゴシック"/>
          <w:sz w:val="24"/>
          <w:szCs w:val="24"/>
        </w:rPr>
      </w:pPr>
    </w:p>
    <w:p w14:paraId="08E2649D" w14:textId="3EECBD29" w:rsidR="001A11F1" w:rsidRDefault="00D203E1" w:rsidP="00E61169">
      <w:pPr>
        <w:rPr>
          <w:rFonts w:ascii="ＭＳ ゴシック" w:eastAsia="ＭＳ ゴシック" w:hAnsi="ＭＳ ゴシック"/>
          <w:b/>
          <w:bCs/>
          <w:sz w:val="26"/>
          <w:szCs w:val="26"/>
        </w:rPr>
      </w:pPr>
      <w:r w:rsidRPr="00D92AFA">
        <w:rPr>
          <w:rFonts w:ascii="ＭＳ ゴシック" w:eastAsia="ＭＳ ゴシック" w:hAnsi="ＭＳ ゴシック" w:hint="eastAsia"/>
          <w:b/>
          <w:bCs/>
          <w:sz w:val="26"/>
          <w:szCs w:val="26"/>
        </w:rPr>
        <w:t>≪</w:t>
      </w:r>
      <w:r w:rsidR="001A11F1" w:rsidRPr="00D92AFA">
        <w:rPr>
          <w:rFonts w:ascii="ＭＳ ゴシック" w:eastAsia="ＭＳ ゴシック" w:hAnsi="ＭＳ ゴシック" w:hint="eastAsia"/>
          <w:b/>
          <w:bCs/>
          <w:sz w:val="26"/>
          <w:szCs w:val="26"/>
        </w:rPr>
        <w:t>①健康保険組合契約医療機関（病院）で生活習慣病予防健診の受診を希望される方</w:t>
      </w:r>
      <w:r w:rsidRPr="00D92AFA">
        <w:rPr>
          <w:rFonts w:ascii="ＭＳ ゴシック" w:eastAsia="ＭＳ ゴシック" w:hAnsi="ＭＳ ゴシック" w:hint="eastAsia"/>
          <w:b/>
          <w:bCs/>
          <w:sz w:val="26"/>
          <w:szCs w:val="26"/>
        </w:rPr>
        <w:t>≫</w:t>
      </w:r>
    </w:p>
    <w:p w14:paraId="7BFE99A4" w14:textId="738CB5DD" w:rsidR="00D92AFA" w:rsidRPr="00D92AFA" w:rsidRDefault="00BD5C5D" w:rsidP="001A11F1">
      <w:pPr>
        <w:jc w:val="center"/>
        <w:rPr>
          <w:rFonts w:ascii="ＭＳ ゴシック" w:eastAsia="ＭＳ ゴシック" w:hAnsi="ＭＳ ゴシック"/>
          <w:b/>
          <w:bCs/>
          <w:sz w:val="26"/>
          <w:szCs w:val="26"/>
        </w:rPr>
      </w:pPr>
      <w:r w:rsidRPr="00253AAA">
        <w:rPr>
          <w:rFonts w:asciiTheme="majorEastAsia" w:eastAsiaTheme="majorEastAsia" w:hAnsiTheme="majorEastAsia"/>
          <w:noProof/>
          <w:sz w:val="24"/>
          <w:szCs w:val="24"/>
        </w:rPr>
        <mc:AlternateContent>
          <mc:Choice Requires="wps">
            <w:drawing>
              <wp:anchor distT="0" distB="0" distL="114300" distR="114300" simplePos="0" relativeHeight="251657728" behindDoc="0" locked="0" layoutInCell="1" allowOverlap="1" wp14:anchorId="38DC2BBF" wp14:editId="0F33E69A">
                <wp:simplePos x="0" y="0"/>
                <wp:positionH relativeFrom="column">
                  <wp:posOffset>1202724</wp:posOffset>
                </wp:positionH>
                <wp:positionV relativeFrom="paragraph">
                  <wp:posOffset>19217</wp:posOffset>
                </wp:positionV>
                <wp:extent cx="3955448" cy="375151"/>
                <wp:effectExtent l="0" t="0" r="26035" b="25400"/>
                <wp:wrapNone/>
                <wp:docPr id="19" name="四角形: 角を丸くする 19"/>
                <wp:cNvGraphicFramePr/>
                <a:graphic xmlns:a="http://schemas.openxmlformats.org/drawingml/2006/main">
                  <a:graphicData uri="http://schemas.microsoft.com/office/word/2010/wordprocessingShape">
                    <wps:wsp>
                      <wps:cNvSpPr/>
                      <wps:spPr>
                        <a:xfrm>
                          <a:off x="0" y="0"/>
                          <a:ext cx="3955448" cy="375151"/>
                        </a:xfrm>
                        <a:prstGeom prst="roundRect">
                          <a:avLst/>
                        </a:prstGeom>
                        <a:solidFill>
                          <a:sysClr val="window" lastClr="FFFFFF"/>
                        </a:solidFill>
                        <a:ln w="25400" cap="flat" cmpd="sng" algn="ctr">
                          <a:solidFill>
                            <a:sysClr val="windowText" lastClr="000000"/>
                          </a:solidFill>
                          <a:prstDash val="sysDash"/>
                        </a:ln>
                        <a:effectLst/>
                      </wps:spPr>
                      <wps:txbx>
                        <w:txbxContent>
                          <w:p w14:paraId="27BAAE15" w14:textId="77777777" w:rsidR="00BD5C5D" w:rsidRPr="00416707" w:rsidRDefault="00BD5C5D" w:rsidP="00BD5C5D">
                            <w:pPr>
                              <w:jc w:val="center"/>
                              <w:rPr>
                                <w:rFonts w:asciiTheme="majorEastAsia" w:eastAsiaTheme="majorEastAsia" w:hAnsiTheme="majorEastAsia"/>
                                <w:b/>
                                <w:bCs/>
                                <w:sz w:val="24"/>
                                <w:szCs w:val="24"/>
                              </w:rPr>
                            </w:pPr>
                            <w:r w:rsidRPr="00416707">
                              <w:rPr>
                                <w:rFonts w:asciiTheme="majorEastAsia" w:eastAsiaTheme="majorEastAsia" w:hAnsiTheme="majorEastAsia" w:hint="eastAsia"/>
                                <w:b/>
                                <w:bCs/>
                                <w:sz w:val="24"/>
                                <w:szCs w:val="24"/>
                              </w:rPr>
                              <w:t>申込先：各事業所（JA等）担当者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C2BBF" id="四角形: 角を丸くする 19" o:spid="_x0000_s1026" style="position:absolute;left:0;text-align:left;margin-left:94.7pt;margin-top:1.5pt;width:311.45pt;height:2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" fillcolor="window" strokecolor="windowText" strokeweight="2pt">
                <v:stroke dashstyle="3 1"/>
                <v:textbox>
                  <w:txbxContent>
                    <w:p w14:paraId="27BAAE15" w14:textId="77777777" w:rsidR="00BD5C5D" w:rsidRPr="00416707" w:rsidRDefault="00BD5C5D" w:rsidP="00BD5C5D">
                      <w:pPr>
                        <w:jc w:val="center"/>
                        <w:rPr>
                          <w:rFonts w:asciiTheme="majorEastAsia" w:eastAsiaTheme="majorEastAsia" w:hAnsiTheme="majorEastAsia"/>
                          <w:b/>
                          <w:bCs/>
                          <w:sz w:val="24"/>
                          <w:szCs w:val="24"/>
                        </w:rPr>
                      </w:pPr>
                      <w:r w:rsidRPr="00416707">
                        <w:rPr>
                          <w:rFonts w:asciiTheme="majorEastAsia" w:eastAsiaTheme="majorEastAsia" w:hAnsiTheme="majorEastAsia" w:hint="eastAsia"/>
                          <w:b/>
                          <w:bCs/>
                          <w:sz w:val="24"/>
                          <w:szCs w:val="24"/>
                        </w:rPr>
                        <w:t>申込先：各事業所（JA等）担当者</w:t>
                      </w:r>
                    </w:p>
                  </w:txbxContent>
                </v:textbox>
              </v:roundrect>
            </w:pict>
          </mc:Fallback>
        </mc:AlternateContent>
      </w:r>
    </w:p>
    <w:p w14:paraId="60C9BBE3" w14:textId="4FD97E95" w:rsidR="00BD5C5D" w:rsidRDefault="00BD5C5D" w:rsidP="00D203E1">
      <w:pPr>
        <w:ind w:firstLineChars="200" w:firstLine="480"/>
        <w:rPr>
          <w:rFonts w:ascii="ＭＳ ゴシック" w:eastAsia="ＭＳ ゴシック" w:hAnsi="ＭＳ ゴシック"/>
          <w:bCs/>
          <w:sz w:val="24"/>
          <w:szCs w:val="24"/>
        </w:rPr>
      </w:pPr>
    </w:p>
    <w:p w14:paraId="4ADE5BFE" w14:textId="1EE58B3A" w:rsidR="00D203E1" w:rsidRPr="00D92AFA" w:rsidRDefault="00D203E1" w:rsidP="00D203E1">
      <w:pPr>
        <w:ind w:firstLineChars="200" w:firstLine="480"/>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w:t>
      </w:r>
      <w:bookmarkStart w:id="0" w:name="_GoBack"/>
      <w:bookmarkEnd w:id="0"/>
      <w:r w:rsidR="00BD5C5D">
        <w:rPr>
          <w:rFonts w:ascii="ＭＳ ゴシック" w:eastAsia="ＭＳ ゴシック" w:hAnsi="ＭＳ ゴシック" w:hint="eastAsia"/>
          <w:bCs/>
          <w:sz w:val="24"/>
          <w:szCs w:val="24"/>
        </w:rPr>
        <w:t>事業所担当者から</w:t>
      </w:r>
      <w:r w:rsidR="001A11F1" w:rsidRPr="00D92AFA">
        <w:rPr>
          <w:rFonts w:ascii="ＭＳ ゴシック" w:eastAsia="ＭＳ ゴシック" w:hAnsi="ＭＳ ゴシック" w:hint="eastAsia"/>
          <w:bCs/>
          <w:sz w:val="24"/>
          <w:szCs w:val="24"/>
        </w:rPr>
        <w:t>病院健診申込書を入手してください</w:t>
      </w:r>
      <w:r w:rsidR="00D92DCA" w:rsidRPr="00D92AFA">
        <w:rPr>
          <w:rFonts w:ascii="ＭＳ ゴシック" w:eastAsia="ＭＳ ゴシック" w:hAnsi="ＭＳ ゴシック" w:hint="eastAsia"/>
          <w:bCs/>
          <w:sz w:val="24"/>
          <w:szCs w:val="24"/>
        </w:rPr>
        <w:t>。</w:t>
      </w:r>
    </w:p>
    <w:p w14:paraId="5CEA59C0" w14:textId="4C51199C" w:rsidR="006A50AE" w:rsidRPr="00D92AFA" w:rsidRDefault="00D203E1" w:rsidP="00D203E1">
      <w:pPr>
        <w:ind w:firstLineChars="200" w:firstLine="480"/>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w:t>
      </w:r>
      <w:r w:rsidR="006A50AE" w:rsidRPr="00D92AFA">
        <w:rPr>
          <w:rFonts w:ascii="ＭＳ ゴシック" w:eastAsia="ＭＳ ゴシック" w:hAnsi="ＭＳ ゴシック" w:hint="eastAsia"/>
          <w:bCs/>
          <w:sz w:val="24"/>
          <w:szCs w:val="24"/>
        </w:rPr>
        <w:t>基本健診の一部を健保組合が助成します。</w:t>
      </w:r>
      <w:r w:rsidR="00C6533B" w:rsidRPr="00D92AFA">
        <w:rPr>
          <w:rFonts w:ascii="ＭＳ ゴシック" w:eastAsia="ＭＳ ゴシック" w:hAnsi="ＭＳ ゴシック" w:hint="eastAsia"/>
          <w:bCs/>
          <w:sz w:val="24"/>
          <w:szCs w:val="24"/>
        </w:rPr>
        <w:t>本人負担額は医療機関によって異なります。</w:t>
      </w:r>
    </w:p>
    <w:p w14:paraId="3730A9B8" w14:textId="77777777" w:rsidR="00D52C2D" w:rsidRPr="00D92AFA" w:rsidRDefault="00D203E1" w:rsidP="00D203E1">
      <w:pPr>
        <w:ind w:firstLineChars="200" w:firstLine="480"/>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w:t>
      </w:r>
      <w:r w:rsidR="00A82CAE" w:rsidRPr="00D92AFA">
        <w:rPr>
          <w:rFonts w:ascii="ＭＳ ゴシック" w:eastAsia="ＭＳ ゴシック" w:hAnsi="ＭＳ ゴシック" w:hint="eastAsia"/>
          <w:bCs/>
          <w:sz w:val="24"/>
          <w:szCs w:val="24"/>
        </w:rPr>
        <w:t>オプション検査については、基本健診を受診した医療機関で追加として選択し、受診する</w:t>
      </w:r>
    </w:p>
    <w:p w14:paraId="2B8D6F9D" w14:textId="77777777" w:rsidR="00D52C2D" w:rsidRPr="00D92AFA" w:rsidRDefault="00D52C2D" w:rsidP="00D52C2D">
      <w:pPr>
        <w:ind w:firstLineChars="200" w:firstLine="480"/>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 xml:space="preserve">　</w:t>
      </w:r>
      <w:r w:rsidR="00A82CAE" w:rsidRPr="00D92AFA">
        <w:rPr>
          <w:rFonts w:ascii="ＭＳ ゴシック" w:eastAsia="ＭＳ ゴシック" w:hAnsi="ＭＳ ゴシック" w:hint="eastAsia"/>
          <w:bCs/>
          <w:sz w:val="24"/>
          <w:szCs w:val="24"/>
        </w:rPr>
        <w:t>ことができます。受診機関で実施していないオプションを他の医療機関で受診することは</w:t>
      </w:r>
    </w:p>
    <w:p w14:paraId="3DA335B3" w14:textId="36B5E1AD" w:rsidR="001A11F1" w:rsidRPr="00D92AFA" w:rsidRDefault="00A82CAE" w:rsidP="00D203E1">
      <w:pPr>
        <w:ind w:firstLineChars="300" w:firstLine="720"/>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できません。</w:t>
      </w:r>
    </w:p>
    <w:tbl>
      <w:tblPr>
        <w:tblStyle w:val="a8"/>
        <w:tblpPr w:leftFromText="142" w:rightFromText="142" w:vertAnchor="text" w:horzAnchor="margin" w:tblpXSpec="center" w:tblpY="114"/>
        <w:tblW w:w="7848" w:type="dxa"/>
        <w:tblLook w:val="04A0" w:firstRow="1" w:lastRow="0" w:firstColumn="1" w:lastColumn="0" w:noHBand="0" w:noVBand="1"/>
      </w:tblPr>
      <w:tblGrid>
        <w:gridCol w:w="2676"/>
        <w:gridCol w:w="2376"/>
        <w:gridCol w:w="2796"/>
      </w:tblGrid>
      <w:tr w:rsidR="00CB028F" w:rsidRPr="00D92AFA" w14:paraId="315004A0" w14:textId="77777777" w:rsidTr="00CB028F">
        <w:tc>
          <w:tcPr>
            <w:tcW w:w="2676" w:type="dxa"/>
          </w:tcPr>
          <w:p w14:paraId="7CD2BE58" w14:textId="77777777"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オプション検査の種類</w:t>
            </w:r>
          </w:p>
        </w:tc>
        <w:tc>
          <w:tcPr>
            <w:tcW w:w="2376" w:type="dxa"/>
          </w:tcPr>
          <w:p w14:paraId="3BDD3559" w14:textId="77777777"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対象年齢</w:t>
            </w:r>
          </w:p>
        </w:tc>
        <w:tc>
          <w:tcPr>
            <w:tcW w:w="2796" w:type="dxa"/>
          </w:tcPr>
          <w:p w14:paraId="30546915" w14:textId="77777777"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健保組合負担額</w:t>
            </w:r>
          </w:p>
        </w:tc>
      </w:tr>
      <w:tr w:rsidR="00CB028F" w:rsidRPr="00D92AFA" w14:paraId="6F20C4DC" w14:textId="77777777" w:rsidTr="00CB028F">
        <w:tc>
          <w:tcPr>
            <w:tcW w:w="2676" w:type="dxa"/>
          </w:tcPr>
          <w:p w14:paraId="65CE383A" w14:textId="77777777" w:rsidR="00CB028F" w:rsidRPr="00D92AFA" w:rsidRDefault="00CB028F" w:rsidP="00CB028F">
            <w:pP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①ヘリコバクター</w:t>
            </w:r>
          </w:p>
          <w:p w14:paraId="334FFB90" w14:textId="77777777" w:rsidR="00CB028F" w:rsidRPr="00D92AFA" w:rsidRDefault="00CB028F" w:rsidP="008C4640">
            <w:pPr>
              <w:ind w:firstLineChars="200" w:firstLine="480"/>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ピロリ抗体検査</w:t>
            </w:r>
          </w:p>
        </w:tc>
        <w:tc>
          <w:tcPr>
            <w:tcW w:w="2376" w:type="dxa"/>
          </w:tcPr>
          <w:p w14:paraId="1E728BC5" w14:textId="77777777" w:rsidR="00CB028F" w:rsidRPr="00D92AFA" w:rsidRDefault="00CB028F" w:rsidP="00CB028F">
            <w:pP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30歳以上の5歳毎</w:t>
            </w:r>
          </w:p>
        </w:tc>
        <w:tc>
          <w:tcPr>
            <w:tcW w:w="2796" w:type="dxa"/>
          </w:tcPr>
          <w:p w14:paraId="2B68D0D8" w14:textId="77777777"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上限1,000円まで助成</w:t>
            </w:r>
          </w:p>
        </w:tc>
      </w:tr>
      <w:tr w:rsidR="00CB028F" w:rsidRPr="00D92AFA" w14:paraId="7328ED5E" w14:textId="77777777" w:rsidTr="00CB028F">
        <w:tc>
          <w:tcPr>
            <w:tcW w:w="2676" w:type="dxa"/>
          </w:tcPr>
          <w:p w14:paraId="572D1652" w14:textId="77777777" w:rsidR="00CB028F" w:rsidRPr="00D92AFA" w:rsidRDefault="00CB028F" w:rsidP="00CB028F">
            <w:pP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②子宮がん検診</w:t>
            </w:r>
          </w:p>
        </w:tc>
        <w:tc>
          <w:tcPr>
            <w:tcW w:w="2376" w:type="dxa"/>
          </w:tcPr>
          <w:p w14:paraId="77BE1EED" w14:textId="77777777" w:rsidR="00CB028F" w:rsidRPr="00D92AFA" w:rsidRDefault="00CB028F" w:rsidP="00CB028F">
            <w:pP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30歳以上</w:t>
            </w:r>
          </w:p>
        </w:tc>
        <w:tc>
          <w:tcPr>
            <w:tcW w:w="2796" w:type="dxa"/>
          </w:tcPr>
          <w:p w14:paraId="53B573D1" w14:textId="77777777"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全額助成</w:t>
            </w:r>
          </w:p>
        </w:tc>
      </w:tr>
      <w:tr w:rsidR="00CB028F" w:rsidRPr="00D92AFA" w14:paraId="383F9E14" w14:textId="77777777" w:rsidTr="00CB028F">
        <w:trPr>
          <w:trHeight w:val="368"/>
        </w:trPr>
        <w:tc>
          <w:tcPr>
            <w:tcW w:w="2676" w:type="dxa"/>
          </w:tcPr>
          <w:p w14:paraId="04272431" w14:textId="77777777" w:rsidR="00CB028F" w:rsidRPr="00D92AFA" w:rsidRDefault="00CB028F" w:rsidP="00CB028F">
            <w:pP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③乳腺超音波検査</w:t>
            </w:r>
          </w:p>
        </w:tc>
        <w:tc>
          <w:tcPr>
            <w:tcW w:w="2376" w:type="dxa"/>
          </w:tcPr>
          <w:p w14:paraId="6CA414C9" w14:textId="77777777" w:rsidR="00CB028F" w:rsidRPr="00D92AFA" w:rsidRDefault="00CB028F" w:rsidP="00CB028F">
            <w:pP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30歳</w:t>
            </w:r>
            <w:r>
              <w:rPr>
                <w:rFonts w:ascii="ＭＳ ゴシック" w:eastAsia="ＭＳ ゴシック" w:hAnsi="ＭＳ ゴシック" w:hint="eastAsia"/>
                <w:bCs/>
                <w:sz w:val="24"/>
                <w:szCs w:val="24"/>
              </w:rPr>
              <w:t>以上</w:t>
            </w:r>
          </w:p>
        </w:tc>
        <w:tc>
          <w:tcPr>
            <w:tcW w:w="2796" w:type="dxa"/>
          </w:tcPr>
          <w:p w14:paraId="6DBE4A91" w14:textId="3F3CD624"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全額助成</w:t>
            </w:r>
          </w:p>
        </w:tc>
      </w:tr>
    </w:tbl>
    <w:p w14:paraId="7A9F6D81" w14:textId="77777777" w:rsidR="00D52C2D" w:rsidRPr="00D92AFA" w:rsidRDefault="00D52C2D" w:rsidP="00D203E1">
      <w:pPr>
        <w:ind w:firstLineChars="300" w:firstLine="720"/>
        <w:rPr>
          <w:rFonts w:ascii="ＭＳ ゴシック" w:eastAsia="ＭＳ ゴシック" w:hAnsi="ＭＳ ゴシック"/>
          <w:bCs/>
          <w:sz w:val="24"/>
          <w:szCs w:val="24"/>
        </w:rPr>
      </w:pPr>
    </w:p>
    <w:p w14:paraId="4BE154A8" w14:textId="77777777" w:rsidR="00CB028F" w:rsidRDefault="00C6533B" w:rsidP="003A358E">
      <w:pPr>
        <w:ind w:left="945" w:hangingChars="450" w:hanging="945"/>
        <w:jc w:val="center"/>
        <w:rPr>
          <w:rFonts w:ascii="ＭＳ ゴシック" w:eastAsia="ＭＳ ゴシック" w:hAnsi="ＭＳ ゴシック"/>
          <w:bCs/>
          <w:szCs w:val="21"/>
        </w:rPr>
      </w:pPr>
      <w:r w:rsidRPr="00D92AFA">
        <w:rPr>
          <w:rFonts w:ascii="ＭＳ ゴシック" w:eastAsia="ＭＳ ゴシック" w:hAnsi="ＭＳ ゴシック" w:hint="eastAsia"/>
          <w:bCs/>
          <w:szCs w:val="21"/>
        </w:rPr>
        <w:t xml:space="preserve">　　　　　　　　　　　　　</w:t>
      </w:r>
      <w:bookmarkStart w:id="1" w:name="_Hlk129605833"/>
      <w:r w:rsidR="00D52C2D" w:rsidRPr="00D92AFA">
        <w:rPr>
          <w:rFonts w:ascii="ＭＳ ゴシック" w:eastAsia="ＭＳ ゴシック" w:hAnsi="ＭＳ ゴシック" w:hint="eastAsia"/>
          <w:bCs/>
          <w:szCs w:val="21"/>
        </w:rPr>
        <w:t xml:space="preserve">　</w:t>
      </w:r>
    </w:p>
    <w:p w14:paraId="36616F3D" w14:textId="77777777" w:rsidR="00CB028F" w:rsidRDefault="00CB028F" w:rsidP="003A358E">
      <w:pPr>
        <w:ind w:left="945" w:hangingChars="450" w:hanging="945"/>
        <w:jc w:val="center"/>
        <w:rPr>
          <w:rFonts w:ascii="ＭＳ ゴシック" w:eastAsia="ＭＳ ゴシック" w:hAnsi="ＭＳ ゴシック"/>
          <w:bCs/>
          <w:szCs w:val="21"/>
        </w:rPr>
      </w:pPr>
    </w:p>
    <w:p w14:paraId="26B01001" w14:textId="77777777" w:rsidR="00CB028F" w:rsidRDefault="00CB028F" w:rsidP="003A358E">
      <w:pPr>
        <w:ind w:left="945" w:hangingChars="450" w:hanging="945"/>
        <w:jc w:val="center"/>
        <w:rPr>
          <w:rFonts w:ascii="ＭＳ ゴシック" w:eastAsia="ＭＳ ゴシック" w:hAnsi="ＭＳ ゴシック"/>
          <w:bCs/>
          <w:szCs w:val="21"/>
        </w:rPr>
      </w:pPr>
    </w:p>
    <w:p w14:paraId="254DD56E" w14:textId="77777777" w:rsidR="00CB028F" w:rsidRDefault="00CB028F" w:rsidP="003A358E">
      <w:pPr>
        <w:ind w:left="945" w:hangingChars="450" w:hanging="945"/>
        <w:jc w:val="center"/>
        <w:rPr>
          <w:rFonts w:ascii="ＭＳ ゴシック" w:eastAsia="ＭＳ ゴシック" w:hAnsi="ＭＳ ゴシック"/>
          <w:bCs/>
          <w:szCs w:val="21"/>
        </w:rPr>
      </w:pPr>
    </w:p>
    <w:p w14:paraId="7A6CEC8A" w14:textId="1BEFFB1F" w:rsidR="00CB028F" w:rsidRDefault="00CB028F" w:rsidP="003A358E">
      <w:pPr>
        <w:ind w:left="945" w:hangingChars="450" w:hanging="945"/>
        <w:jc w:val="center"/>
        <w:rPr>
          <w:rFonts w:ascii="ＭＳ ゴシック" w:eastAsia="ＭＳ ゴシック" w:hAnsi="ＭＳ ゴシック"/>
          <w:bCs/>
          <w:szCs w:val="21"/>
        </w:rPr>
      </w:pPr>
      <w:r>
        <w:rPr>
          <w:rFonts w:ascii="ＭＳ ゴシック" w:eastAsia="ＭＳ ゴシック" w:hAnsi="ＭＳ ゴシック"/>
          <w:bCs/>
          <w:noProof/>
          <w:szCs w:val="21"/>
        </w:rPr>
        <mc:AlternateContent>
          <mc:Choice Requires="wps">
            <w:drawing>
              <wp:anchor distT="0" distB="0" distL="114300" distR="114300" simplePos="0" relativeHeight="251659264" behindDoc="0" locked="0" layoutInCell="1" allowOverlap="1" wp14:anchorId="7214AE8A" wp14:editId="385518F0">
                <wp:simplePos x="0" y="0"/>
                <wp:positionH relativeFrom="column">
                  <wp:posOffset>2526365</wp:posOffset>
                </wp:positionH>
                <wp:positionV relativeFrom="paragraph">
                  <wp:posOffset>131980</wp:posOffset>
                </wp:positionV>
                <wp:extent cx="3311090" cy="298350"/>
                <wp:effectExtent l="0" t="0" r="3810" b="6985"/>
                <wp:wrapNone/>
                <wp:docPr id="2" name="テキスト ボックス 2"/>
                <wp:cNvGraphicFramePr/>
                <a:graphic xmlns:a="http://schemas.openxmlformats.org/drawingml/2006/main">
                  <a:graphicData uri="http://schemas.microsoft.com/office/word/2010/wordprocessingShape">
                    <wps:wsp>
                      <wps:cNvSpPr txBox="1"/>
                      <wps:spPr>
                        <a:xfrm>
                          <a:off x="0" y="0"/>
                          <a:ext cx="3311090" cy="298350"/>
                        </a:xfrm>
                        <a:prstGeom prst="rect">
                          <a:avLst/>
                        </a:prstGeom>
                        <a:solidFill>
                          <a:schemeClr val="lt1"/>
                        </a:solidFill>
                        <a:ln w="6350">
                          <a:noFill/>
                        </a:ln>
                      </wps:spPr>
                      <wps:txbx>
                        <w:txbxContent>
                          <w:p w14:paraId="159836F4" w14:textId="342DC765" w:rsidR="00CB028F" w:rsidRDefault="00CB028F">
                            <w:r w:rsidRPr="00D92AFA">
                              <w:rPr>
                                <w:rFonts w:ascii="ＭＳ ゴシック" w:eastAsia="ＭＳ ゴシック" w:hAnsi="ＭＳ ゴシック" w:hint="eastAsia"/>
                                <w:bCs/>
                                <w:szCs w:val="21"/>
                              </w:rPr>
                              <w:t>※年齢は、令和6年4月</w:t>
                            </w:r>
                            <w:r>
                              <w:rPr>
                                <w:rFonts w:ascii="ＭＳ ゴシック" w:eastAsia="ＭＳ ゴシック" w:hAnsi="ＭＳ ゴシック" w:hint="eastAsia"/>
                                <w:bCs/>
                                <w:szCs w:val="21"/>
                              </w:rPr>
                              <w:t>1</w:t>
                            </w:r>
                            <w:r w:rsidRPr="00D92AFA">
                              <w:rPr>
                                <w:rFonts w:ascii="ＭＳ ゴシック" w:eastAsia="ＭＳ ゴシック" w:hAnsi="ＭＳ ゴシック" w:hint="eastAsia"/>
                                <w:bCs/>
                                <w:szCs w:val="21"/>
                              </w:rPr>
                              <w:t>日</w:t>
                            </w:r>
                            <w:r>
                              <w:rPr>
                                <w:rFonts w:ascii="ＭＳ ゴシック" w:eastAsia="ＭＳ ゴシック" w:hAnsi="ＭＳ ゴシック" w:hint="eastAsia"/>
                                <w:bCs/>
                                <w:szCs w:val="21"/>
                              </w:rPr>
                              <w:t>時点</w:t>
                            </w:r>
                            <w:r w:rsidRPr="00D92AFA">
                              <w:rPr>
                                <w:rFonts w:ascii="ＭＳ ゴシック" w:eastAsia="ＭＳ ゴシック" w:hAnsi="ＭＳ ゴシック" w:hint="eastAsia"/>
                                <w:bCs/>
                                <w:szCs w:val="21"/>
                              </w:rPr>
                              <w:t>の年齢となります。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4AE8A" id="_x0000_t202" coordsize="21600,21600" o:spt="202" path="m,l,21600r21600,l21600,xe">
                <v:stroke joinstyle="miter"/>
                <v:path gradientshapeok="t" o:connecttype="rect"/>
              </v:shapetype>
              <v:shape id="テキスト ボックス 2" o:spid="_x0000_s1027" type="#_x0000_t202" style="position:absolute;left:0;text-align:left;margin-left:198.95pt;margin-top:10.4pt;width:260.7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" fillcolor="white [3201]" stroked="f" strokeweight=".5pt">
                <v:textbox>
                  <w:txbxContent>
                    <w:p w14:paraId="159836F4" w14:textId="342DC765" w:rsidR="00CB028F" w:rsidRDefault="00CB028F">
                      <w:r w:rsidRPr="00D92AFA">
                        <w:rPr>
                          <w:rFonts w:ascii="ＭＳ ゴシック" w:eastAsia="ＭＳ ゴシック" w:hAnsi="ＭＳ ゴシック" w:hint="eastAsia"/>
                          <w:bCs/>
                          <w:szCs w:val="21"/>
                        </w:rPr>
                        <w:t>※年齢は、令和6年4月</w:t>
                      </w:r>
                      <w:r>
                        <w:rPr>
                          <w:rFonts w:ascii="ＭＳ ゴシック" w:eastAsia="ＭＳ ゴシック" w:hAnsi="ＭＳ ゴシック" w:hint="eastAsia"/>
                          <w:bCs/>
                          <w:szCs w:val="21"/>
                        </w:rPr>
                        <w:t>1</w:t>
                      </w:r>
                      <w:r w:rsidRPr="00D92AFA">
                        <w:rPr>
                          <w:rFonts w:ascii="ＭＳ ゴシック" w:eastAsia="ＭＳ ゴシック" w:hAnsi="ＭＳ ゴシック" w:hint="eastAsia"/>
                          <w:bCs/>
                          <w:szCs w:val="21"/>
                        </w:rPr>
                        <w:t>日</w:t>
                      </w:r>
                      <w:r>
                        <w:rPr>
                          <w:rFonts w:ascii="ＭＳ ゴシック" w:eastAsia="ＭＳ ゴシック" w:hAnsi="ＭＳ ゴシック" w:hint="eastAsia"/>
                          <w:bCs/>
                          <w:szCs w:val="21"/>
                        </w:rPr>
                        <w:t>時点</w:t>
                      </w:r>
                      <w:r w:rsidRPr="00D92AFA">
                        <w:rPr>
                          <w:rFonts w:ascii="ＭＳ ゴシック" w:eastAsia="ＭＳ ゴシック" w:hAnsi="ＭＳ ゴシック" w:hint="eastAsia"/>
                          <w:bCs/>
                          <w:szCs w:val="21"/>
                        </w:rPr>
                        <w:t>の年齢となります。</w:t>
                      </w:r>
                    </w:p>
                  </w:txbxContent>
                </v:textbox>
              </v:shape>
            </w:pict>
          </mc:Fallback>
        </mc:AlternateContent>
      </w:r>
    </w:p>
    <w:p w14:paraId="6A180E53" w14:textId="53547EE7" w:rsidR="003A358E" w:rsidRDefault="00CB028F" w:rsidP="003A358E">
      <w:pPr>
        <w:ind w:left="945" w:hangingChars="450" w:hanging="945"/>
        <w:jc w:val="center"/>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bookmarkEnd w:id="1"/>
    </w:p>
    <w:p w14:paraId="20910968" w14:textId="1238BE83" w:rsidR="003A358E" w:rsidRPr="003A358E" w:rsidRDefault="00D203E1" w:rsidP="003A358E">
      <w:pPr>
        <w:ind w:leftChars="200" w:left="1020" w:hangingChars="250" w:hanging="600"/>
        <w:rPr>
          <w:rFonts w:ascii="ＭＳ ゴシック" w:eastAsia="ＭＳ ゴシック" w:hAnsi="ＭＳ ゴシック"/>
          <w:bCs/>
          <w:szCs w:val="21"/>
        </w:rPr>
      </w:pPr>
      <w:r w:rsidRPr="003A358E">
        <w:rPr>
          <w:rFonts w:ascii="ＭＳ ゴシック" w:eastAsia="ＭＳ ゴシック" w:hAnsi="ＭＳ ゴシック" w:hint="eastAsia"/>
          <w:bCs/>
          <w:sz w:val="24"/>
          <w:szCs w:val="24"/>
        </w:rPr>
        <w:t>・</w:t>
      </w:r>
      <w:r w:rsidRPr="00D92AFA">
        <w:rPr>
          <w:rFonts w:ascii="ＭＳ ゴシック" w:eastAsia="ＭＳ ゴシック" w:hAnsi="ＭＳ ゴシック" w:hint="eastAsia"/>
          <w:bCs/>
          <w:sz w:val="24"/>
          <w:szCs w:val="24"/>
        </w:rPr>
        <w:t>受診期限は、令和6年2月末日です。</w:t>
      </w:r>
    </w:p>
    <w:p w14:paraId="2F3EE03E" w14:textId="503A8333" w:rsidR="00E61169" w:rsidRDefault="00E61169" w:rsidP="00E61169">
      <w:pPr>
        <w:rPr>
          <w:rFonts w:ascii="ＭＳ ゴシック" w:eastAsia="ＭＳ ゴシック" w:hAnsi="ＭＳ ゴシック"/>
          <w:bCs/>
          <w:sz w:val="24"/>
          <w:szCs w:val="24"/>
        </w:rPr>
      </w:pPr>
    </w:p>
    <w:p w14:paraId="7A58B4DF" w14:textId="6B349F8B" w:rsidR="00D203E1" w:rsidRDefault="00D203E1" w:rsidP="00E61169">
      <w:pPr>
        <w:rPr>
          <w:rFonts w:ascii="ＭＳ ゴシック" w:eastAsia="ＭＳ ゴシック" w:hAnsi="ＭＳ ゴシック"/>
          <w:b/>
          <w:bCs/>
          <w:color w:val="000000" w:themeColor="text1"/>
          <w:sz w:val="26"/>
          <w:szCs w:val="26"/>
        </w:rPr>
      </w:pPr>
      <w:r w:rsidRPr="00D92AFA">
        <w:rPr>
          <w:rFonts w:ascii="ＭＳ ゴシック" w:eastAsia="ＭＳ ゴシック" w:hAnsi="ＭＳ ゴシック" w:hint="eastAsia"/>
          <w:b/>
          <w:bCs/>
          <w:color w:val="000000" w:themeColor="text1"/>
          <w:sz w:val="26"/>
          <w:szCs w:val="26"/>
        </w:rPr>
        <w:t>≪②JA</w:t>
      </w:r>
      <w:r w:rsidR="00FB6B14">
        <w:rPr>
          <w:rFonts w:ascii="ＭＳ ゴシック" w:eastAsia="ＭＳ ゴシック" w:hAnsi="ＭＳ ゴシック" w:hint="eastAsia"/>
          <w:b/>
          <w:bCs/>
          <w:color w:val="000000" w:themeColor="text1"/>
          <w:sz w:val="26"/>
          <w:szCs w:val="26"/>
        </w:rPr>
        <w:t>滋賀</w:t>
      </w:r>
      <w:r w:rsidRPr="00D92AFA">
        <w:rPr>
          <w:rFonts w:ascii="ＭＳ ゴシック" w:eastAsia="ＭＳ ゴシック" w:hAnsi="ＭＳ ゴシック" w:hint="eastAsia"/>
          <w:b/>
          <w:bCs/>
          <w:color w:val="000000" w:themeColor="text1"/>
          <w:sz w:val="26"/>
          <w:szCs w:val="26"/>
        </w:rPr>
        <w:t>厚生連（バス健診）</w:t>
      </w:r>
      <w:r w:rsidR="000D2336">
        <w:rPr>
          <w:rFonts w:ascii="ＭＳ ゴシック" w:eastAsia="ＭＳ ゴシック" w:hAnsi="ＭＳ ゴシック" w:hint="eastAsia"/>
          <w:b/>
          <w:bCs/>
          <w:color w:val="000000" w:themeColor="text1"/>
          <w:sz w:val="26"/>
          <w:szCs w:val="26"/>
        </w:rPr>
        <w:t>で生活習慣病予防健診の</w:t>
      </w:r>
      <w:r w:rsidRPr="00D92AFA">
        <w:rPr>
          <w:rFonts w:ascii="ＭＳ ゴシック" w:eastAsia="ＭＳ ゴシック" w:hAnsi="ＭＳ ゴシック" w:hint="eastAsia"/>
          <w:b/>
          <w:bCs/>
          <w:color w:val="000000" w:themeColor="text1"/>
          <w:sz w:val="26"/>
          <w:szCs w:val="26"/>
        </w:rPr>
        <w:t>受診を希望される方≫</w:t>
      </w:r>
    </w:p>
    <w:p w14:paraId="45E4871A" w14:textId="21406F6F" w:rsidR="000D2336" w:rsidRDefault="000D2336" w:rsidP="00D203E1">
      <w:pPr>
        <w:jc w:val="center"/>
        <w:rPr>
          <w:rFonts w:ascii="ＭＳ ゴシック" w:eastAsia="ＭＳ ゴシック" w:hAnsi="ＭＳ ゴシック"/>
          <w:b/>
          <w:bCs/>
          <w:color w:val="000000" w:themeColor="text1"/>
          <w:sz w:val="26"/>
          <w:szCs w:val="26"/>
        </w:rPr>
      </w:pPr>
      <w:r w:rsidRPr="00253AAA">
        <w:rPr>
          <w:rFonts w:asciiTheme="majorEastAsia" w:eastAsiaTheme="majorEastAsia" w:hAnsiTheme="majorEastAsia"/>
          <w:noProof/>
          <w:sz w:val="24"/>
          <w:szCs w:val="24"/>
        </w:rPr>
        <mc:AlternateContent>
          <mc:Choice Requires="wps">
            <w:drawing>
              <wp:anchor distT="0" distB="0" distL="114300" distR="114300" simplePos="0" relativeHeight="251660800" behindDoc="0" locked="0" layoutInCell="1" allowOverlap="1" wp14:anchorId="395089D4" wp14:editId="0E28993E">
                <wp:simplePos x="0" y="0"/>
                <wp:positionH relativeFrom="column">
                  <wp:posOffset>1337577</wp:posOffset>
                </wp:positionH>
                <wp:positionV relativeFrom="paragraph">
                  <wp:posOffset>21590</wp:posOffset>
                </wp:positionV>
                <wp:extent cx="3955448" cy="375151"/>
                <wp:effectExtent l="0" t="0" r="26035" b="25400"/>
                <wp:wrapNone/>
                <wp:docPr id="1" name="四角形: 角を丸くする 1"/>
                <wp:cNvGraphicFramePr/>
                <a:graphic xmlns:a="http://schemas.openxmlformats.org/drawingml/2006/main">
                  <a:graphicData uri="http://schemas.microsoft.com/office/word/2010/wordprocessingShape">
                    <wps:wsp>
                      <wps:cNvSpPr/>
                      <wps:spPr>
                        <a:xfrm>
                          <a:off x="0" y="0"/>
                          <a:ext cx="3955448" cy="375151"/>
                        </a:xfrm>
                        <a:prstGeom prst="roundRect">
                          <a:avLst/>
                        </a:prstGeom>
                        <a:solidFill>
                          <a:sysClr val="window" lastClr="FFFFFF"/>
                        </a:solidFill>
                        <a:ln w="25400" cap="flat" cmpd="sng" algn="ctr">
                          <a:solidFill>
                            <a:sysClr val="windowText" lastClr="000000"/>
                          </a:solidFill>
                          <a:prstDash val="sysDash"/>
                        </a:ln>
                        <a:effectLst/>
                      </wps:spPr>
                      <wps:txbx>
                        <w:txbxContent>
                          <w:p w14:paraId="5040D28B" w14:textId="77777777" w:rsidR="00BD5C5D" w:rsidRPr="00416707" w:rsidRDefault="00BD5C5D" w:rsidP="00BD5C5D">
                            <w:pPr>
                              <w:jc w:val="center"/>
                              <w:rPr>
                                <w:rFonts w:asciiTheme="majorEastAsia" w:eastAsiaTheme="majorEastAsia" w:hAnsiTheme="majorEastAsia"/>
                                <w:b/>
                                <w:bCs/>
                                <w:sz w:val="24"/>
                                <w:szCs w:val="24"/>
                              </w:rPr>
                            </w:pPr>
                            <w:r w:rsidRPr="00416707">
                              <w:rPr>
                                <w:rFonts w:asciiTheme="majorEastAsia" w:eastAsiaTheme="majorEastAsia" w:hAnsiTheme="majorEastAsia" w:hint="eastAsia"/>
                                <w:b/>
                                <w:bCs/>
                                <w:sz w:val="24"/>
                                <w:szCs w:val="24"/>
                              </w:rPr>
                              <w:t>申込先：各事業所（JA等）担当者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5089D4" id="四角形: 角を丸くする 1" o:spid="_x0000_s1028" style="position:absolute;left:0;text-align:left;margin-left:105.3pt;margin-top:1.7pt;width:311.45pt;height:29.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" fillcolor="window" strokecolor="windowText" strokeweight="2pt">
                <v:stroke dashstyle="3 1"/>
                <v:textbox>
                  <w:txbxContent>
                    <w:p w14:paraId="5040D28B" w14:textId="77777777" w:rsidR="00BD5C5D" w:rsidRPr="00416707" w:rsidRDefault="00BD5C5D" w:rsidP="00BD5C5D">
                      <w:pPr>
                        <w:jc w:val="center"/>
                        <w:rPr>
                          <w:rFonts w:asciiTheme="majorEastAsia" w:eastAsiaTheme="majorEastAsia" w:hAnsiTheme="majorEastAsia"/>
                          <w:b/>
                          <w:bCs/>
                          <w:sz w:val="24"/>
                          <w:szCs w:val="24"/>
                        </w:rPr>
                      </w:pPr>
                      <w:r w:rsidRPr="00416707">
                        <w:rPr>
                          <w:rFonts w:asciiTheme="majorEastAsia" w:eastAsiaTheme="majorEastAsia" w:hAnsiTheme="majorEastAsia" w:hint="eastAsia"/>
                          <w:b/>
                          <w:bCs/>
                          <w:sz w:val="24"/>
                          <w:szCs w:val="24"/>
                        </w:rPr>
                        <w:t>申込先：各事業所（JA等）担当者</w:t>
                      </w:r>
                    </w:p>
                  </w:txbxContent>
                </v:textbox>
              </v:roundrect>
            </w:pict>
          </mc:Fallback>
        </mc:AlternateContent>
      </w:r>
    </w:p>
    <w:p w14:paraId="7944DF24" w14:textId="391CCF10" w:rsidR="00D92AFA" w:rsidRPr="00D92AFA" w:rsidRDefault="00D92AFA" w:rsidP="00D203E1">
      <w:pPr>
        <w:jc w:val="center"/>
        <w:rPr>
          <w:rFonts w:ascii="ＭＳ ゴシック" w:eastAsia="ＭＳ ゴシック" w:hAnsi="ＭＳ ゴシック"/>
          <w:b/>
          <w:bCs/>
          <w:color w:val="000000" w:themeColor="text1"/>
          <w:sz w:val="26"/>
          <w:szCs w:val="26"/>
        </w:rPr>
      </w:pPr>
    </w:p>
    <w:p w14:paraId="56635095" w14:textId="3161329D" w:rsidR="00D52C2D" w:rsidRPr="00D92AFA" w:rsidRDefault="00D203E1" w:rsidP="00D203E1">
      <w:pPr>
        <w:ind w:firstLineChars="200" w:firstLine="480"/>
        <w:rPr>
          <w:rFonts w:ascii="ＭＳ ゴシック" w:eastAsia="ＭＳ ゴシック" w:hAnsi="ＭＳ ゴシック"/>
          <w:color w:val="000000" w:themeColor="text1"/>
          <w:sz w:val="24"/>
          <w:szCs w:val="24"/>
        </w:rPr>
      </w:pPr>
      <w:r w:rsidRPr="00D92AFA">
        <w:rPr>
          <w:rFonts w:ascii="ＭＳ ゴシック" w:eastAsia="ＭＳ ゴシック" w:hAnsi="ＭＳ ゴシック" w:hint="eastAsia"/>
          <w:color w:val="000000" w:themeColor="text1"/>
          <w:sz w:val="24"/>
          <w:szCs w:val="24"/>
        </w:rPr>
        <w:t>・</w:t>
      </w:r>
      <w:r w:rsidR="000D2336">
        <w:rPr>
          <w:rFonts w:ascii="ＭＳ ゴシック" w:eastAsia="ＭＳ ゴシック" w:hAnsi="ＭＳ ゴシック" w:hint="eastAsia"/>
          <w:color w:val="000000" w:themeColor="text1"/>
          <w:sz w:val="24"/>
          <w:szCs w:val="24"/>
        </w:rPr>
        <w:t>ご希望の</w:t>
      </w:r>
      <w:r w:rsidRPr="00D92AFA">
        <w:rPr>
          <w:rFonts w:ascii="ＭＳ ゴシック" w:eastAsia="ＭＳ ゴシック" w:hAnsi="ＭＳ ゴシック" w:hint="eastAsia"/>
          <w:color w:val="000000" w:themeColor="text1"/>
          <w:sz w:val="24"/>
          <w:szCs w:val="24"/>
        </w:rPr>
        <w:t>会場（日程）を</w:t>
      </w:r>
      <w:r w:rsidR="000D2336">
        <w:rPr>
          <w:rFonts w:ascii="ＭＳ ゴシック" w:eastAsia="ＭＳ ゴシック" w:hAnsi="ＭＳ ゴシック" w:hint="eastAsia"/>
          <w:color w:val="000000" w:themeColor="text1"/>
          <w:sz w:val="24"/>
          <w:szCs w:val="24"/>
        </w:rPr>
        <w:t>事業所担当者に確認し、申込んでください。</w:t>
      </w:r>
    </w:p>
    <w:p w14:paraId="6EBF8F33" w14:textId="5C96B467" w:rsidR="00D203E1" w:rsidRPr="00D92AFA" w:rsidRDefault="00D52C2D" w:rsidP="00D203E1">
      <w:pPr>
        <w:rPr>
          <w:rFonts w:ascii="ＭＳ ゴシック" w:eastAsia="ＭＳ ゴシック" w:hAnsi="ＭＳ ゴシック"/>
          <w:sz w:val="24"/>
          <w:szCs w:val="24"/>
        </w:rPr>
      </w:pPr>
      <w:r w:rsidRPr="00D92AFA">
        <w:rPr>
          <w:rFonts w:ascii="ＭＳ ゴシック" w:eastAsia="ＭＳ ゴシック" w:hAnsi="ＭＳ ゴシック" w:hint="eastAsia"/>
          <w:sz w:val="24"/>
          <w:szCs w:val="24"/>
        </w:rPr>
        <w:t xml:space="preserve">　　・基本健診の一部を健保組合が助成します。</w:t>
      </w:r>
    </w:p>
    <w:p w14:paraId="082D9998" w14:textId="77777777" w:rsidR="00D52C2D" w:rsidRPr="00D92AFA" w:rsidRDefault="00D52C2D" w:rsidP="00D203E1">
      <w:pPr>
        <w:rPr>
          <w:rFonts w:ascii="ＭＳ ゴシック" w:eastAsia="ＭＳ ゴシック" w:hAnsi="ＭＳ ゴシック"/>
          <w:sz w:val="24"/>
          <w:szCs w:val="24"/>
        </w:rPr>
      </w:pPr>
      <w:r w:rsidRPr="00D92AFA">
        <w:rPr>
          <w:rFonts w:ascii="ＭＳ ゴシック" w:eastAsia="ＭＳ ゴシック" w:hAnsi="ＭＳ ゴシック" w:hint="eastAsia"/>
          <w:sz w:val="24"/>
          <w:szCs w:val="24"/>
        </w:rPr>
        <w:t xml:space="preserve">　　・オプション検査については、基本健診を受診したうえで追加として選択し、受診する</w:t>
      </w:r>
    </w:p>
    <w:p w14:paraId="1C93AA0A" w14:textId="0DAB26C6" w:rsidR="00D52C2D" w:rsidRPr="00D92AFA" w:rsidRDefault="00D52C2D" w:rsidP="00D52C2D">
      <w:pPr>
        <w:ind w:firstLineChars="300" w:firstLine="720"/>
        <w:rPr>
          <w:rFonts w:ascii="ＭＳ ゴシック" w:eastAsia="ＭＳ ゴシック" w:hAnsi="ＭＳ ゴシック"/>
          <w:sz w:val="24"/>
          <w:szCs w:val="24"/>
        </w:rPr>
      </w:pPr>
      <w:r w:rsidRPr="00D92AFA">
        <w:rPr>
          <w:rFonts w:ascii="ＭＳ ゴシック" w:eastAsia="ＭＳ ゴシック" w:hAnsi="ＭＳ ゴシック" w:hint="eastAsia"/>
          <w:sz w:val="24"/>
          <w:szCs w:val="24"/>
        </w:rPr>
        <w:t>ことができます。</w:t>
      </w:r>
    </w:p>
    <w:tbl>
      <w:tblPr>
        <w:tblStyle w:val="a8"/>
        <w:tblpPr w:leftFromText="142" w:rightFromText="142" w:vertAnchor="text" w:horzAnchor="margin" w:tblpXSpec="center" w:tblpY="39"/>
        <w:tblW w:w="7890" w:type="dxa"/>
        <w:tblLook w:val="04A0" w:firstRow="1" w:lastRow="0" w:firstColumn="1" w:lastColumn="0" w:noHBand="0" w:noVBand="1"/>
      </w:tblPr>
      <w:tblGrid>
        <w:gridCol w:w="2676"/>
        <w:gridCol w:w="2417"/>
        <w:gridCol w:w="2797"/>
      </w:tblGrid>
      <w:tr w:rsidR="00CB028F" w:rsidRPr="00D92AFA" w14:paraId="1E5DF395" w14:textId="77777777" w:rsidTr="00CB028F">
        <w:tc>
          <w:tcPr>
            <w:tcW w:w="2676" w:type="dxa"/>
          </w:tcPr>
          <w:p w14:paraId="32AA7062" w14:textId="77777777"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オプション検査の種類</w:t>
            </w:r>
          </w:p>
        </w:tc>
        <w:tc>
          <w:tcPr>
            <w:tcW w:w="2417" w:type="dxa"/>
          </w:tcPr>
          <w:p w14:paraId="4FA63342" w14:textId="77777777"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対象年齢</w:t>
            </w:r>
          </w:p>
        </w:tc>
        <w:tc>
          <w:tcPr>
            <w:tcW w:w="2797" w:type="dxa"/>
          </w:tcPr>
          <w:p w14:paraId="36095065" w14:textId="77777777"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健保組合負担額</w:t>
            </w:r>
          </w:p>
        </w:tc>
      </w:tr>
      <w:tr w:rsidR="00CB028F" w:rsidRPr="00D92AFA" w14:paraId="6B0C6710" w14:textId="77777777" w:rsidTr="00CB028F">
        <w:tc>
          <w:tcPr>
            <w:tcW w:w="2676" w:type="dxa"/>
          </w:tcPr>
          <w:p w14:paraId="15565A26" w14:textId="77777777" w:rsidR="00CB028F" w:rsidRPr="00D92AFA" w:rsidRDefault="00CB028F" w:rsidP="00CB028F">
            <w:pP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①ヘリコバクター</w:t>
            </w:r>
          </w:p>
          <w:p w14:paraId="2CCD0E11" w14:textId="77777777" w:rsidR="00CB028F" w:rsidRPr="00D92AFA" w:rsidRDefault="00CB028F" w:rsidP="008C4640">
            <w:pPr>
              <w:ind w:firstLineChars="200" w:firstLine="480"/>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ピロリ抗体検査</w:t>
            </w:r>
          </w:p>
        </w:tc>
        <w:tc>
          <w:tcPr>
            <w:tcW w:w="2417" w:type="dxa"/>
          </w:tcPr>
          <w:p w14:paraId="51A166BC" w14:textId="77777777" w:rsidR="00CB028F" w:rsidRPr="00D92AFA" w:rsidRDefault="00CB028F" w:rsidP="00CB028F">
            <w:pP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30歳以上の5歳毎</w:t>
            </w:r>
          </w:p>
        </w:tc>
        <w:tc>
          <w:tcPr>
            <w:tcW w:w="2797" w:type="dxa"/>
          </w:tcPr>
          <w:p w14:paraId="37EF1BDB" w14:textId="77777777"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上限1,000円まで助成</w:t>
            </w:r>
          </w:p>
        </w:tc>
      </w:tr>
      <w:tr w:rsidR="00CB028F" w:rsidRPr="00D92AFA" w14:paraId="6C6A38C5" w14:textId="77777777" w:rsidTr="00CB028F">
        <w:tc>
          <w:tcPr>
            <w:tcW w:w="2676" w:type="dxa"/>
          </w:tcPr>
          <w:p w14:paraId="55DACE17" w14:textId="77777777" w:rsidR="00CB028F" w:rsidRPr="00D92AFA" w:rsidRDefault="00CB028F" w:rsidP="00CB028F">
            <w:pP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②子宮がん検診</w:t>
            </w:r>
          </w:p>
        </w:tc>
        <w:tc>
          <w:tcPr>
            <w:tcW w:w="2417" w:type="dxa"/>
          </w:tcPr>
          <w:p w14:paraId="46213D2B" w14:textId="77777777" w:rsidR="00CB028F" w:rsidRPr="00D92AFA" w:rsidRDefault="00CB028F" w:rsidP="00CB028F">
            <w:pP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30歳以上</w:t>
            </w:r>
          </w:p>
        </w:tc>
        <w:tc>
          <w:tcPr>
            <w:tcW w:w="2797" w:type="dxa"/>
          </w:tcPr>
          <w:p w14:paraId="04347B48" w14:textId="77777777"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全額助成</w:t>
            </w:r>
          </w:p>
        </w:tc>
      </w:tr>
      <w:tr w:rsidR="00CB028F" w:rsidRPr="00D92AFA" w14:paraId="220036BC" w14:textId="77777777" w:rsidTr="00CB028F">
        <w:trPr>
          <w:trHeight w:val="368"/>
        </w:trPr>
        <w:tc>
          <w:tcPr>
            <w:tcW w:w="2676" w:type="dxa"/>
          </w:tcPr>
          <w:p w14:paraId="4210BF93" w14:textId="77777777" w:rsidR="00CB028F" w:rsidRPr="00D92AFA" w:rsidRDefault="00CB028F" w:rsidP="00CB028F">
            <w:pP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③乳腺超音波検査</w:t>
            </w:r>
          </w:p>
        </w:tc>
        <w:tc>
          <w:tcPr>
            <w:tcW w:w="2417" w:type="dxa"/>
          </w:tcPr>
          <w:p w14:paraId="1792345C" w14:textId="77777777" w:rsidR="00CB028F" w:rsidRPr="00D92AFA" w:rsidRDefault="00CB028F" w:rsidP="00CB028F">
            <w:pP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30歳</w:t>
            </w:r>
            <w:r>
              <w:rPr>
                <w:rFonts w:ascii="ＭＳ ゴシック" w:eastAsia="ＭＳ ゴシック" w:hAnsi="ＭＳ ゴシック" w:hint="eastAsia"/>
                <w:bCs/>
                <w:sz w:val="24"/>
                <w:szCs w:val="24"/>
              </w:rPr>
              <w:t>以上</w:t>
            </w:r>
          </w:p>
        </w:tc>
        <w:tc>
          <w:tcPr>
            <w:tcW w:w="2797" w:type="dxa"/>
          </w:tcPr>
          <w:p w14:paraId="5EEF6B9C" w14:textId="6B840C52" w:rsidR="00CB028F" w:rsidRPr="00D92AFA" w:rsidRDefault="00CB028F" w:rsidP="00CB028F">
            <w:pPr>
              <w:jc w:val="center"/>
              <w:rPr>
                <w:rFonts w:ascii="ＭＳ ゴシック" w:eastAsia="ＭＳ ゴシック" w:hAnsi="ＭＳ ゴシック"/>
                <w:bCs/>
                <w:sz w:val="24"/>
                <w:szCs w:val="24"/>
              </w:rPr>
            </w:pPr>
            <w:r w:rsidRPr="00D92AFA">
              <w:rPr>
                <w:rFonts w:ascii="ＭＳ ゴシック" w:eastAsia="ＭＳ ゴシック" w:hAnsi="ＭＳ ゴシック" w:hint="eastAsia"/>
                <w:bCs/>
                <w:sz w:val="24"/>
                <w:szCs w:val="24"/>
              </w:rPr>
              <w:t>全額助成</w:t>
            </w:r>
          </w:p>
        </w:tc>
      </w:tr>
    </w:tbl>
    <w:p w14:paraId="02FDA8AE" w14:textId="79FB3F3C" w:rsidR="00D52C2D" w:rsidRPr="00D92AFA" w:rsidRDefault="00D52C2D" w:rsidP="00D52C2D">
      <w:pPr>
        <w:rPr>
          <w:rFonts w:ascii="ＭＳ ゴシック" w:eastAsia="ＭＳ ゴシック" w:hAnsi="ＭＳ ゴシック"/>
          <w:sz w:val="24"/>
          <w:szCs w:val="24"/>
        </w:rPr>
      </w:pPr>
      <w:r w:rsidRPr="00D92AFA">
        <w:rPr>
          <w:rFonts w:ascii="ＭＳ ゴシック" w:eastAsia="ＭＳ ゴシック" w:hAnsi="ＭＳ ゴシック" w:hint="eastAsia"/>
          <w:sz w:val="24"/>
          <w:szCs w:val="24"/>
        </w:rPr>
        <w:t xml:space="preserve">　　</w:t>
      </w:r>
    </w:p>
    <w:p w14:paraId="45574250" w14:textId="77777777" w:rsidR="00CB028F" w:rsidRDefault="00D52C2D" w:rsidP="00D52C2D">
      <w:pPr>
        <w:ind w:left="945" w:hangingChars="450" w:hanging="945"/>
        <w:jc w:val="center"/>
        <w:rPr>
          <w:rFonts w:ascii="ＭＳ ゴシック" w:eastAsia="ＭＳ ゴシック" w:hAnsi="ＭＳ ゴシック"/>
          <w:bCs/>
          <w:szCs w:val="21"/>
        </w:rPr>
      </w:pPr>
      <w:r w:rsidRPr="00D92AFA">
        <w:rPr>
          <w:rFonts w:ascii="ＭＳ ゴシック" w:eastAsia="ＭＳ ゴシック" w:hAnsi="ＭＳ ゴシック" w:hint="eastAsia"/>
          <w:bCs/>
          <w:szCs w:val="21"/>
        </w:rPr>
        <w:t xml:space="preserve">　　　　　　　　　　　　　　</w:t>
      </w:r>
    </w:p>
    <w:p w14:paraId="3E4A1EAF" w14:textId="77777777" w:rsidR="00CB028F" w:rsidRDefault="00CB028F" w:rsidP="00D52C2D">
      <w:pPr>
        <w:ind w:left="945" w:hangingChars="450" w:hanging="945"/>
        <w:jc w:val="center"/>
        <w:rPr>
          <w:rFonts w:ascii="ＭＳ ゴシック" w:eastAsia="ＭＳ ゴシック" w:hAnsi="ＭＳ ゴシック"/>
          <w:bCs/>
          <w:szCs w:val="21"/>
        </w:rPr>
      </w:pPr>
    </w:p>
    <w:p w14:paraId="48D3F988" w14:textId="77777777" w:rsidR="00CB028F" w:rsidRDefault="00CB028F" w:rsidP="00D52C2D">
      <w:pPr>
        <w:ind w:left="945" w:hangingChars="450" w:hanging="945"/>
        <w:jc w:val="center"/>
        <w:rPr>
          <w:rFonts w:ascii="ＭＳ ゴシック" w:eastAsia="ＭＳ ゴシック" w:hAnsi="ＭＳ ゴシック"/>
          <w:bCs/>
          <w:szCs w:val="21"/>
        </w:rPr>
      </w:pPr>
    </w:p>
    <w:p w14:paraId="591FD334" w14:textId="77777777" w:rsidR="00CB028F" w:rsidRDefault="00CB028F" w:rsidP="00D52C2D">
      <w:pPr>
        <w:ind w:left="945" w:hangingChars="450" w:hanging="945"/>
        <w:jc w:val="center"/>
        <w:rPr>
          <w:rFonts w:ascii="ＭＳ ゴシック" w:eastAsia="ＭＳ ゴシック" w:hAnsi="ＭＳ ゴシック"/>
          <w:bCs/>
          <w:szCs w:val="21"/>
        </w:rPr>
      </w:pPr>
    </w:p>
    <w:p w14:paraId="6AC953D1" w14:textId="43D99967" w:rsidR="00CB028F" w:rsidRDefault="00CF1EAC" w:rsidP="00D52C2D">
      <w:pPr>
        <w:ind w:left="945" w:hangingChars="450" w:hanging="945"/>
        <w:jc w:val="center"/>
        <w:rPr>
          <w:rFonts w:ascii="ＭＳ ゴシック" w:eastAsia="ＭＳ ゴシック" w:hAnsi="ＭＳ ゴシック"/>
          <w:bCs/>
          <w:szCs w:val="21"/>
        </w:rPr>
      </w:pPr>
      <w:r>
        <w:rPr>
          <w:rFonts w:ascii="ＭＳ ゴシック" w:eastAsia="ＭＳ ゴシック" w:hAnsi="ＭＳ ゴシック"/>
          <w:bCs/>
          <w:noProof/>
          <w:szCs w:val="21"/>
        </w:rPr>
        <mc:AlternateContent>
          <mc:Choice Requires="wps">
            <w:drawing>
              <wp:anchor distT="0" distB="0" distL="114300" distR="114300" simplePos="0" relativeHeight="251662336" behindDoc="0" locked="0" layoutInCell="1" allowOverlap="1" wp14:anchorId="4D4A4F94" wp14:editId="57EA183D">
                <wp:simplePos x="0" y="0"/>
                <wp:positionH relativeFrom="column">
                  <wp:posOffset>2550394</wp:posOffset>
                </wp:positionH>
                <wp:positionV relativeFrom="paragraph">
                  <wp:posOffset>102971</wp:posOffset>
                </wp:positionV>
                <wp:extent cx="3311090" cy="308009"/>
                <wp:effectExtent l="0" t="0" r="3810" b="0"/>
                <wp:wrapNone/>
                <wp:docPr id="3" name="テキスト ボックス 3"/>
                <wp:cNvGraphicFramePr/>
                <a:graphic xmlns:a="http://schemas.openxmlformats.org/drawingml/2006/main">
                  <a:graphicData uri="http://schemas.microsoft.com/office/word/2010/wordprocessingShape">
                    <wps:wsp>
                      <wps:cNvSpPr txBox="1"/>
                      <wps:spPr>
                        <a:xfrm>
                          <a:off x="0" y="0"/>
                          <a:ext cx="3311090" cy="308009"/>
                        </a:xfrm>
                        <a:prstGeom prst="rect">
                          <a:avLst/>
                        </a:prstGeom>
                        <a:solidFill>
                          <a:sysClr val="window" lastClr="FFFFFF"/>
                        </a:solidFill>
                        <a:ln w="6350">
                          <a:noFill/>
                        </a:ln>
                      </wps:spPr>
                      <wps:txbx>
                        <w:txbxContent>
                          <w:p w14:paraId="49C86D5E" w14:textId="77777777" w:rsidR="00CB028F" w:rsidRDefault="00CB028F" w:rsidP="00CB028F">
                            <w:r w:rsidRPr="00D92AFA">
                              <w:rPr>
                                <w:rFonts w:ascii="ＭＳ ゴシック" w:eastAsia="ＭＳ ゴシック" w:hAnsi="ＭＳ ゴシック" w:hint="eastAsia"/>
                                <w:bCs/>
                                <w:szCs w:val="21"/>
                              </w:rPr>
                              <w:t>※年齢は、令和6年4月</w:t>
                            </w:r>
                            <w:r>
                              <w:rPr>
                                <w:rFonts w:ascii="ＭＳ ゴシック" w:eastAsia="ＭＳ ゴシック" w:hAnsi="ＭＳ ゴシック" w:hint="eastAsia"/>
                                <w:bCs/>
                                <w:szCs w:val="21"/>
                              </w:rPr>
                              <w:t>1</w:t>
                            </w:r>
                            <w:r w:rsidRPr="00D92AFA">
                              <w:rPr>
                                <w:rFonts w:ascii="ＭＳ ゴシック" w:eastAsia="ＭＳ ゴシック" w:hAnsi="ＭＳ ゴシック" w:hint="eastAsia"/>
                                <w:bCs/>
                                <w:szCs w:val="21"/>
                              </w:rPr>
                              <w:t>日</w:t>
                            </w:r>
                            <w:r>
                              <w:rPr>
                                <w:rFonts w:ascii="ＭＳ ゴシック" w:eastAsia="ＭＳ ゴシック" w:hAnsi="ＭＳ ゴシック" w:hint="eastAsia"/>
                                <w:bCs/>
                                <w:szCs w:val="21"/>
                              </w:rPr>
                              <w:t>時点</w:t>
                            </w:r>
                            <w:r w:rsidRPr="00D92AFA">
                              <w:rPr>
                                <w:rFonts w:ascii="ＭＳ ゴシック" w:eastAsia="ＭＳ ゴシック" w:hAnsi="ＭＳ ゴシック" w:hint="eastAsia"/>
                                <w:bCs/>
                                <w:szCs w:val="21"/>
                              </w:rPr>
                              <w:t>の年齢となります。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4A4F94" id="テキスト ボックス 3" o:spid="_x0000_s1029" type="#_x0000_t202" style="position:absolute;left:0;text-align:left;margin-left:200.8pt;margin-top:8.1pt;width:260.7pt;height:24.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" fillcolor="window" stroked="f" strokeweight=".5pt">
                <v:textbox>
                  <w:txbxContent>
                    <w:p w14:paraId="49C86D5E" w14:textId="77777777" w:rsidR="00CB028F" w:rsidRDefault="00CB028F" w:rsidP="00CB028F">
                      <w:r w:rsidRPr="00D92AFA">
                        <w:rPr>
                          <w:rFonts w:ascii="ＭＳ ゴシック" w:eastAsia="ＭＳ ゴシック" w:hAnsi="ＭＳ ゴシック" w:hint="eastAsia"/>
                          <w:bCs/>
                          <w:szCs w:val="21"/>
                        </w:rPr>
                        <w:t>※年齢は、令和6年4月</w:t>
                      </w:r>
                      <w:r>
                        <w:rPr>
                          <w:rFonts w:ascii="ＭＳ ゴシック" w:eastAsia="ＭＳ ゴシック" w:hAnsi="ＭＳ ゴシック" w:hint="eastAsia"/>
                          <w:bCs/>
                          <w:szCs w:val="21"/>
                        </w:rPr>
                        <w:t>1</w:t>
                      </w:r>
                      <w:r w:rsidRPr="00D92AFA">
                        <w:rPr>
                          <w:rFonts w:ascii="ＭＳ ゴシック" w:eastAsia="ＭＳ ゴシック" w:hAnsi="ＭＳ ゴシック" w:hint="eastAsia"/>
                          <w:bCs/>
                          <w:szCs w:val="21"/>
                        </w:rPr>
                        <w:t>日</w:t>
                      </w:r>
                      <w:r>
                        <w:rPr>
                          <w:rFonts w:ascii="ＭＳ ゴシック" w:eastAsia="ＭＳ ゴシック" w:hAnsi="ＭＳ ゴシック" w:hint="eastAsia"/>
                          <w:bCs/>
                          <w:szCs w:val="21"/>
                        </w:rPr>
                        <w:t>時点</w:t>
                      </w:r>
                      <w:r w:rsidRPr="00D92AFA">
                        <w:rPr>
                          <w:rFonts w:ascii="ＭＳ ゴシック" w:eastAsia="ＭＳ ゴシック" w:hAnsi="ＭＳ ゴシック" w:hint="eastAsia"/>
                          <w:bCs/>
                          <w:szCs w:val="21"/>
                        </w:rPr>
                        <w:t>の年齢となります。</w:t>
                      </w:r>
                    </w:p>
                  </w:txbxContent>
                </v:textbox>
              </v:shape>
            </w:pict>
          </mc:Fallback>
        </mc:AlternateContent>
      </w:r>
    </w:p>
    <w:p w14:paraId="5AACE3A4" w14:textId="5CED0A20" w:rsidR="00D52C2D" w:rsidRPr="00D92AFA" w:rsidRDefault="00D52C2D" w:rsidP="00D52C2D">
      <w:pPr>
        <w:ind w:left="945" w:hangingChars="450" w:hanging="945"/>
        <w:jc w:val="center"/>
        <w:rPr>
          <w:rFonts w:ascii="ＭＳ ゴシック" w:eastAsia="ＭＳ ゴシック" w:hAnsi="ＭＳ ゴシック"/>
          <w:bCs/>
          <w:szCs w:val="21"/>
        </w:rPr>
      </w:pPr>
    </w:p>
    <w:p w14:paraId="2C1E46C8" w14:textId="4F64C786" w:rsidR="00D52C2D" w:rsidRPr="00D92AFA" w:rsidRDefault="00D52C2D" w:rsidP="00D52C2D">
      <w:pPr>
        <w:rPr>
          <w:rFonts w:ascii="ＭＳ ゴシック" w:eastAsia="ＭＳ ゴシック" w:hAnsi="ＭＳ ゴシック"/>
          <w:sz w:val="24"/>
          <w:szCs w:val="24"/>
        </w:rPr>
      </w:pPr>
      <w:r w:rsidRPr="00D92AFA">
        <w:rPr>
          <w:rFonts w:ascii="ＭＳ ゴシック" w:eastAsia="ＭＳ ゴシック" w:hAnsi="ＭＳ ゴシック" w:hint="eastAsia"/>
          <w:sz w:val="24"/>
          <w:szCs w:val="24"/>
        </w:rPr>
        <w:t xml:space="preserve">　　・子宮がん検診については、令和5年11月～令和6年2月頃に実施されます。</w:t>
      </w:r>
    </w:p>
    <w:p w14:paraId="68473266" w14:textId="6BCB7317" w:rsidR="00D52C2D" w:rsidRDefault="00D52C2D" w:rsidP="00D52C2D">
      <w:pPr>
        <w:rPr>
          <w:rFonts w:ascii="ＭＳ ゴシック" w:eastAsia="ＭＳ ゴシック" w:hAnsi="ＭＳ ゴシック"/>
          <w:sz w:val="24"/>
          <w:szCs w:val="24"/>
        </w:rPr>
      </w:pPr>
      <w:r w:rsidRPr="00D92AFA">
        <w:rPr>
          <w:rFonts w:ascii="ＭＳ ゴシック" w:eastAsia="ＭＳ ゴシック" w:hAnsi="ＭＳ ゴシック" w:hint="eastAsia"/>
          <w:sz w:val="24"/>
          <w:szCs w:val="24"/>
        </w:rPr>
        <w:t xml:space="preserve">　　</w:t>
      </w:r>
    </w:p>
    <w:p w14:paraId="770B3775" w14:textId="77777777" w:rsidR="004F0A25" w:rsidRPr="00D92AFA" w:rsidRDefault="004F0A25" w:rsidP="00D52C2D">
      <w:pPr>
        <w:rPr>
          <w:rFonts w:ascii="ＭＳ ゴシック" w:eastAsia="ＭＳ ゴシック" w:hAnsi="ＭＳ ゴシック" w:hint="eastAsia"/>
          <w:sz w:val="24"/>
          <w:szCs w:val="24"/>
        </w:rPr>
      </w:pPr>
    </w:p>
    <w:p w14:paraId="732E64DB" w14:textId="5C2CE8D3" w:rsidR="00D52C2D" w:rsidRPr="003A358E" w:rsidRDefault="00D52C2D" w:rsidP="00D203E1">
      <w:pPr>
        <w:rPr>
          <w:rFonts w:ascii="ＭＳ ゴシック" w:eastAsia="ＭＳ ゴシック" w:hAnsi="ＭＳ ゴシック"/>
          <w:b/>
          <w:bCs/>
          <w:sz w:val="24"/>
          <w:szCs w:val="24"/>
        </w:rPr>
      </w:pPr>
      <w:r w:rsidRPr="00D92AFA">
        <w:rPr>
          <w:rFonts w:ascii="ＭＳ ゴシック" w:eastAsia="ＭＳ ゴシック" w:hAnsi="ＭＳ ゴシック" w:hint="eastAsia"/>
          <w:sz w:val="24"/>
          <w:szCs w:val="24"/>
        </w:rPr>
        <w:t xml:space="preserve">　</w:t>
      </w:r>
      <w:r w:rsidRPr="003A358E">
        <w:rPr>
          <w:rFonts w:ascii="ＭＳ ゴシック" w:eastAsia="ＭＳ ゴシック" w:hAnsi="ＭＳ ゴシック" w:hint="eastAsia"/>
          <w:b/>
          <w:bCs/>
          <w:sz w:val="24"/>
          <w:szCs w:val="24"/>
        </w:rPr>
        <w:t xml:space="preserve">　</w:t>
      </w:r>
      <w:r w:rsidR="003A358E" w:rsidRPr="003A358E">
        <w:rPr>
          <w:rFonts w:ascii="ＭＳ ゴシック" w:eastAsia="ＭＳ ゴシック" w:hAnsi="ＭＳ ゴシック" w:hint="eastAsia"/>
          <w:b/>
          <w:bCs/>
          <w:sz w:val="24"/>
          <w:szCs w:val="24"/>
        </w:rPr>
        <w:t>※申込方法、料金、健診日程等の詳細については、事業所担当者にお問い合わせください。</w:t>
      </w:r>
    </w:p>
    <w:sectPr w:rsidR="00D52C2D" w:rsidRPr="003A358E" w:rsidSect="001D67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88389" w14:textId="77777777" w:rsidR="001A11F1" w:rsidRDefault="001A11F1" w:rsidP="001D6729">
      <w:r>
        <w:separator/>
      </w:r>
    </w:p>
  </w:endnote>
  <w:endnote w:type="continuationSeparator" w:id="0">
    <w:p w14:paraId="6D3DDC72" w14:textId="77777777" w:rsidR="001A11F1" w:rsidRDefault="001A11F1" w:rsidP="001D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E9D9A" w14:textId="77777777" w:rsidR="001A11F1" w:rsidRDefault="001A11F1" w:rsidP="001D6729">
      <w:r>
        <w:separator/>
      </w:r>
    </w:p>
  </w:footnote>
  <w:footnote w:type="continuationSeparator" w:id="0">
    <w:p w14:paraId="5FB2ABCE" w14:textId="77777777" w:rsidR="001A11F1" w:rsidRDefault="001A11F1" w:rsidP="001D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714DA"/>
    <w:multiLevelType w:val="hybridMultilevel"/>
    <w:tmpl w:val="8870BF52"/>
    <w:lvl w:ilvl="0" w:tplc="6D3C109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93694D"/>
    <w:multiLevelType w:val="hybridMultilevel"/>
    <w:tmpl w:val="657A93B0"/>
    <w:lvl w:ilvl="0" w:tplc="4992D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351"/>
    <w:rsid w:val="0000050E"/>
    <w:rsid w:val="00025513"/>
    <w:rsid w:val="000420E2"/>
    <w:rsid w:val="000A3351"/>
    <w:rsid w:val="000D2336"/>
    <w:rsid w:val="000F1F44"/>
    <w:rsid w:val="00101CDF"/>
    <w:rsid w:val="00104DA2"/>
    <w:rsid w:val="00104DDE"/>
    <w:rsid w:val="001226C7"/>
    <w:rsid w:val="00122B3A"/>
    <w:rsid w:val="00143E1B"/>
    <w:rsid w:val="00144525"/>
    <w:rsid w:val="00164B40"/>
    <w:rsid w:val="001A093A"/>
    <w:rsid w:val="001A11F1"/>
    <w:rsid w:val="001C4A04"/>
    <w:rsid w:val="001D6729"/>
    <w:rsid w:val="001D7812"/>
    <w:rsid w:val="001E2DED"/>
    <w:rsid w:val="002507FB"/>
    <w:rsid w:val="00267F65"/>
    <w:rsid w:val="00272A18"/>
    <w:rsid w:val="002B2D7C"/>
    <w:rsid w:val="002D6133"/>
    <w:rsid w:val="002E41E6"/>
    <w:rsid w:val="003073D6"/>
    <w:rsid w:val="00307B9F"/>
    <w:rsid w:val="003126FF"/>
    <w:rsid w:val="00313362"/>
    <w:rsid w:val="003174EB"/>
    <w:rsid w:val="00320A86"/>
    <w:rsid w:val="00344B7A"/>
    <w:rsid w:val="00345963"/>
    <w:rsid w:val="003511A8"/>
    <w:rsid w:val="003629E7"/>
    <w:rsid w:val="00372238"/>
    <w:rsid w:val="00381174"/>
    <w:rsid w:val="003A358E"/>
    <w:rsid w:val="00402482"/>
    <w:rsid w:val="00412000"/>
    <w:rsid w:val="00416707"/>
    <w:rsid w:val="00442D06"/>
    <w:rsid w:val="00453FFC"/>
    <w:rsid w:val="00464920"/>
    <w:rsid w:val="00494F49"/>
    <w:rsid w:val="004C72E1"/>
    <w:rsid w:val="004C7C73"/>
    <w:rsid w:val="004D15A5"/>
    <w:rsid w:val="004D1854"/>
    <w:rsid w:val="004D1C14"/>
    <w:rsid w:val="004F0A25"/>
    <w:rsid w:val="00575F6D"/>
    <w:rsid w:val="00587200"/>
    <w:rsid w:val="00593DD9"/>
    <w:rsid w:val="00602A0A"/>
    <w:rsid w:val="00621346"/>
    <w:rsid w:val="006300CB"/>
    <w:rsid w:val="00632742"/>
    <w:rsid w:val="00640328"/>
    <w:rsid w:val="00647C34"/>
    <w:rsid w:val="006658C8"/>
    <w:rsid w:val="00687130"/>
    <w:rsid w:val="0069095C"/>
    <w:rsid w:val="00696273"/>
    <w:rsid w:val="006A50AE"/>
    <w:rsid w:val="006B1F3A"/>
    <w:rsid w:val="007139F2"/>
    <w:rsid w:val="00714C2B"/>
    <w:rsid w:val="00723A04"/>
    <w:rsid w:val="00760E78"/>
    <w:rsid w:val="00764F67"/>
    <w:rsid w:val="00781E80"/>
    <w:rsid w:val="00795B3F"/>
    <w:rsid w:val="007A6A07"/>
    <w:rsid w:val="007B7739"/>
    <w:rsid w:val="007D128B"/>
    <w:rsid w:val="008040C7"/>
    <w:rsid w:val="00810FE7"/>
    <w:rsid w:val="00814F02"/>
    <w:rsid w:val="008258B3"/>
    <w:rsid w:val="0087776B"/>
    <w:rsid w:val="008C4640"/>
    <w:rsid w:val="008E7820"/>
    <w:rsid w:val="00901424"/>
    <w:rsid w:val="0091370D"/>
    <w:rsid w:val="009270C8"/>
    <w:rsid w:val="00934B23"/>
    <w:rsid w:val="009514B6"/>
    <w:rsid w:val="00957EC2"/>
    <w:rsid w:val="00980A35"/>
    <w:rsid w:val="009825AC"/>
    <w:rsid w:val="00992FC0"/>
    <w:rsid w:val="009A10AD"/>
    <w:rsid w:val="009C0F6F"/>
    <w:rsid w:val="009E26C8"/>
    <w:rsid w:val="00A23A1E"/>
    <w:rsid w:val="00A60404"/>
    <w:rsid w:val="00A6048A"/>
    <w:rsid w:val="00A66ECD"/>
    <w:rsid w:val="00A74EC2"/>
    <w:rsid w:val="00A82CAE"/>
    <w:rsid w:val="00A86D11"/>
    <w:rsid w:val="00AC5D37"/>
    <w:rsid w:val="00B10994"/>
    <w:rsid w:val="00B51C53"/>
    <w:rsid w:val="00B54F55"/>
    <w:rsid w:val="00BA1DB6"/>
    <w:rsid w:val="00BA6476"/>
    <w:rsid w:val="00BB5321"/>
    <w:rsid w:val="00BC44D2"/>
    <w:rsid w:val="00BD2293"/>
    <w:rsid w:val="00BD5C5D"/>
    <w:rsid w:val="00BF4857"/>
    <w:rsid w:val="00C05B7F"/>
    <w:rsid w:val="00C2538B"/>
    <w:rsid w:val="00C256CB"/>
    <w:rsid w:val="00C50D00"/>
    <w:rsid w:val="00C6533B"/>
    <w:rsid w:val="00C80971"/>
    <w:rsid w:val="00C811CF"/>
    <w:rsid w:val="00C812BD"/>
    <w:rsid w:val="00C826BD"/>
    <w:rsid w:val="00C84DA7"/>
    <w:rsid w:val="00C85BFA"/>
    <w:rsid w:val="00C875E4"/>
    <w:rsid w:val="00CB028F"/>
    <w:rsid w:val="00CB3898"/>
    <w:rsid w:val="00CC17AA"/>
    <w:rsid w:val="00CD0C9C"/>
    <w:rsid w:val="00CF1EAC"/>
    <w:rsid w:val="00CF470F"/>
    <w:rsid w:val="00D203E1"/>
    <w:rsid w:val="00D4011F"/>
    <w:rsid w:val="00D40E64"/>
    <w:rsid w:val="00D45556"/>
    <w:rsid w:val="00D50F2E"/>
    <w:rsid w:val="00D52C2D"/>
    <w:rsid w:val="00D81C46"/>
    <w:rsid w:val="00D92AFA"/>
    <w:rsid w:val="00D92DCA"/>
    <w:rsid w:val="00DE2EFA"/>
    <w:rsid w:val="00DF44AC"/>
    <w:rsid w:val="00E15101"/>
    <w:rsid w:val="00E15573"/>
    <w:rsid w:val="00E33023"/>
    <w:rsid w:val="00E353CF"/>
    <w:rsid w:val="00E61169"/>
    <w:rsid w:val="00E62F2A"/>
    <w:rsid w:val="00E70541"/>
    <w:rsid w:val="00E858F5"/>
    <w:rsid w:val="00E874BD"/>
    <w:rsid w:val="00EA4581"/>
    <w:rsid w:val="00EB6E7B"/>
    <w:rsid w:val="00EC54A5"/>
    <w:rsid w:val="00EF0378"/>
    <w:rsid w:val="00F360FA"/>
    <w:rsid w:val="00F43926"/>
    <w:rsid w:val="00F669DA"/>
    <w:rsid w:val="00F83025"/>
    <w:rsid w:val="00FB6B14"/>
    <w:rsid w:val="00FC1782"/>
    <w:rsid w:val="00FE3EE1"/>
    <w:rsid w:val="00FF4F4B"/>
    <w:rsid w:val="00FF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EEFD520"/>
  <w15:docId w15:val="{F120AECD-020F-40ED-84AC-E63B54EF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729"/>
    <w:pPr>
      <w:tabs>
        <w:tab w:val="center" w:pos="4252"/>
        <w:tab w:val="right" w:pos="8504"/>
      </w:tabs>
      <w:snapToGrid w:val="0"/>
    </w:pPr>
  </w:style>
  <w:style w:type="character" w:customStyle="1" w:styleId="a4">
    <w:name w:val="ヘッダー (文字)"/>
    <w:basedOn w:val="a0"/>
    <w:link w:val="a3"/>
    <w:uiPriority w:val="99"/>
    <w:rsid w:val="001D6729"/>
  </w:style>
  <w:style w:type="paragraph" w:styleId="a5">
    <w:name w:val="footer"/>
    <w:basedOn w:val="a"/>
    <w:link w:val="a6"/>
    <w:uiPriority w:val="99"/>
    <w:unhideWhenUsed/>
    <w:rsid w:val="001D6729"/>
    <w:pPr>
      <w:tabs>
        <w:tab w:val="center" w:pos="4252"/>
        <w:tab w:val="right" w:pos="8504"/>
      </w:tabs>
      <w:snapToGrid w:val="0"/>
    </w:pPr>
  </w:style>
  <w:style w:type="character" w:customStyle="1" w:styleId="a6">
    <w:name w:val="フッター (文字)"/>
    <w:basedOn w:val="a0"/>
    <w:link w:val="a5"/>
    <w:uiPriority w:val="99"/>
    <w:rsid w:val="001D6729"/>
  </w:style>
  <w:style w:type="paragraph" w:styleId="a7">
    <w:name w:val="List Paragraph"/>
    <w:basedOn w:val="a"/>
    <w:uiPriority w:val="34"/>
    <w:qFormat/>
    <w:rsid w:val="001D6729"/>
    <w:pPr>
      <w:ind w:leftChars="400" w:left="840"/>
    </w:pPr>
  </w:style>
  <w:style w:type="table" w:styleId="a8">
    <w:name w:val="Table Grid"/>
    <w:basedOn w:val="a1"/>
    <w:uiPriority w:val="59"/>
    <w:rsid w:val="00F43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54F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4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621</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kenpo9</cp:lastModifiedBy>
  <cp:revision>116</cp:revision>
  <cp:lastPrinted>2023-03-14T07:21:00Z</cp:lastPrinted>
  <dcterms:created xsi:type="dcterms:W3CDTF">2012-02-17T00:46:00Z</dcterms:created>
  <dcterms:modified xsi:type="dcterms:W3CDTF">2023-03-14T07:23:00Z</dcterms:modified>
</cp:coreProperties>
</file>